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5" w:rsidRDefault="00457E9D" w:rsidP="004E08E4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　　　　　　　　第</w:t>
      </w:r>
      <w:r w:rsidR="00712A95">
        <w:rPr>
          <w:rFonts w:hint="eastAsia"/>
          <w:sz w:val="20"/>
          <w:szCs w:val="20"/>
        </w:rPr>
        <w:t>1</w:t>
      </w:r>
      <w:r w:rsidR="00F836E6">
        <w:rPr>
          <w:rFonts w:hint="eastAsia"/>
          <w:sz w:val="20"/>
          <w:szCs w:val="20"/>
        </w:rPr>
        <w:t>1</w:t>
      </w:r>
      <w:r w:rsidR="00D637FD"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 xml:space="preserve">回　</w:t>
      </w:r>
      <w:r w:rsidR="00712A95">
        <w:rPr>
          <w:rFonts w:hint="eastAsia"/>
          <w:sz w:val="20"/>
          <w:szCs w:val="20"/>
        </w:rPr>
        <w:t>生命倫理・遺伝子解析研究</w:t>
      </w:r>
      <w:r>
        <w:rPr>
          <w:sz w:val="20"/>
          <w:szCs w:val="20"/>
        </w:rPr>
        <w:t>倫理委員会（持ち回り）</w:t>
      </w:r>
      <w:r w:rsidR="00712A95">
        <w:rPr>
          <w:rFonts w:hint="eastAsia"/>
          <w:sz w:val="20"/>
          <w:szCs w:val="20"/>
        </w:rPr>
        <w:t xml:space="preserve">　</w:t>
      </w:r>
    </w:p>
    <w:p w:rsidR="00D637FD" w:rsidRPr="00D637FD" w:rsidRDefault="00457E9D" w:rsidP="00D637FD">
      <w:pPr>
        <w:rPr>
          <w:szCs w:val="21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D637FD">
        <w:rPr>
          <w:szCs w:val="21"/>
        </w:rPr>
        <w:t xml:space="preserve">　下記の議題については、</w:t>
      </w:r>
      <w:r w:rsidR="00D637FD">
        <w:rPr>
          <w:rFonts w:hint="eastAsia"/>
          <w:szCs w:val="21"/>
        </w:rPr>
        <w:t>研究計画の軽微な変更３</w:t>
      </w:r>
      <w:bookmarkStart w:id="0" w:name="_GoBack"/>
      <w:bookmarkEnd w:id="0"/>
      <w:r w:rsidR="00045A4A" w:rsidRPr="00D637FD">
        <w:rPr>
          <w:rFonts w:hint="eastAsia"/>
          <w:szCs w:val="21"/>
        </w:rPr>
        <w:t>件</w:t>
      </w:r>
      <w:r w:rsidR="008274D0" w:rsidRPr="00D637FD">
        <w:rPr>
          <w:rFonts w:hint="eastAsia"/>
          <w:szCs w:val="21"/>
        </w:rPr>
        <w:t>について</w:t>
      </w:r>
      <w:r w:rsidRPr="00D637FD">
        <w:rPr>
          <w:szCs w:val="21"/>
        </w:rPr>
        <w:t>、審査を持ち回りにより行った。</w:t>
      </w:r>
      <w:r w:rsidRPr="00D637FD">
        <w:rPr>
          <w:szCs w:val="21"/>
        </w:rPr>
        <w:br/>
      </w:r>
      <w:r w:rsidRPr="00D637FD">
        <w:rPr>
          <w:szCs w:val="21"/>
        </w:rPr>
        <w:br/>
      </w:r>
      <w:r w:rsidR="00D637FD" w:rsidRPr="00D637FD">
        <w:rPr>
          <w:rFonts w:hint="eastAsia"/>
          <w:szCs w:val="21"/>
        </w:rPr>
        <w:t>議題．</w:t>
      </w:r>
      <w:r w:rsidR="00D637FD" w:rsidRPr="00D637FD">
        <w:rPr>
          <w:rFonts w:hint="eastAsia"/>
          <w:noProof/>
          <w:szCs w:val="21"/>
        </w:rPr>
        <w:t>実施計画変更の審査</w:t>
      </w:r>
    </w:p>
    <w:p w:rsidR="00D637FD" w:rsidRPr="00D637FD" w:rsidRDefault="00D637FD" w:rsidP="00D637FD">
      <w:pPr>
        <w:tabs>
          <w:tab w:val="left" w:pos="2268"/>
        </w:tabs>
        <w:ind w:leftChars="100" w:left="210"/>
        <w:rPr>
          <w:szCs w:val="21"/>
        </w:rPr>
      </w:pPr>
      <w:r w:rsidRPr="00D637FD">
        <w:rPr>
          <w:rFonts w:hint="eastAsia"/>
          <w:szCs w:val="21"/>
        </w:rPr>
        <w:t xml:space="preserve">　</w:t>
      </w:r>
    </w:p>
    <w:p w:rsidR="00D637FD" w:rsidRPr="00D637FD" w:rsidRDefault="00D637FD" w:rsidP="00D637FD">
      <w:pPr>
        <w:tabs>
          <w:tab w:val="left" w:pos="2268"/>
        </w:tabs>
        <w:rPr>
          <w:szCs w:val="21"/>
        </w:rPr>
      </w:pPr>
      <w:r w:rsidRPr="00D637FD">
        <w:rPr>
          <w:rFonts w:hint="eastAsia"/>
          <w:szCs w:val="21"/>
        </w:rPr>
        <w:t>受付番号</w:t>
      </w:r>
      <w:r w:rsidRPr="00D637FD">
        <w:rPr>
          <w:szCs w:val="21"/>
        </w:rPr>
        <w:t>216</w:t>
      </w:r>
      <w:r w:rsidRPr="00D637FD">
        <w:rPr>
          <w:rFonts w:hint="eastAsia"/>
          <w:szCs w:val="21"/>
        </w:rPr>
        <w:t>号：</w:t>
      </w:r>
      <w:r w:rsidRPr="00D637FD">
        <w:rPr>
          <w:rFonts w:ascii="ＭＳ Ｐゴシック" w:eastAsia="ＭＳ Ｐゴシック" w:cs="ＭＳ Ｐゴシック" w:hint="eastAsia"/>
          <w:color w:val="000000"/>
          <w:kern w:val="0"/>
          <w:szCs w:val="21"/>
        </w:rPr>
        <w:t>ATLとHAMの発症機序の解明と治療法ならびに予防法の開発に関する研究</w:t>
      </w:r>
      <w:r w:rsidRPr="00D637FD">
        <w:rPr>
          <w:szCs w:val="21"/>
        </w:rPr>
        <w:t xml:space="preserve"> </w:t>
      </w:r>
    </w:p>
    <w:p w:rsidR="00D637FD" w:rsidRPr="00D637FD" w:rsidRDefault="00D637FD" w:rsidP="00D637FD">
      <w:pPr>
        <w:tabs>
          <w:tab w:val="left" w:pos="2268"/>
        </w:tabs>
        <w:ind w:leftChars="100" w:left="210" w:firstLine="840"/>
        <w:jc w:val="right"/>
        <w:rPr>
          <w:noProof/>
          <w:szCs w:val="21"/>
        </w:rPr>
      </w:pPr>
      <w:r w:rsidRPr="00D637FD">
        <w:rPr>
          <w:szCs w:val="21"/>
        </w:rPr>
        <w:tab/>
      </w:r>
      <w:r w:rsidRPr="00D637FD">
        <w:rPr>
          <w:rFonts w:hint="eastAsia"/>
          <w:szCs w:val="21"/>
        </w:rPr>
        <w:t>神経病学</w:t>
      </w:r>
      <w:r w:rsidRPr="00D637FD">
        <w:rPr>
          <w:rFonts w:hint="eastAsia"/>
          <w:noProof/>
          <w:szCs w:val="21"/>
        </w:rPr>
        <w:t>講座　神経内科・老年病学　教授　髙嶋　博</w:t>
      </w:r>
    </w:p>
    <w:p w:rsidR="00D637FD" w:rsidRPr="00D637FD" w:rsidRDefault="00D637FD" w:rsidP="00D637FD">
      <w:pPr>
        <w:rPr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p w:rsidR="00D637FD" w:rsidRPr="00D637FD" w:rsidRDefault="00D637FD" w:rsidP="00D637FD">
      <w:pPr>
        <w:tabs>
          <w:tab w:val="left" w:pos="2268"/>
        </w:tabs>
        <w:jc w:val="left"/>
        <w:rPr>
          <w:noProof/>
          <w:szCs w:val="21"/>
        </w:rPr>
      </w:pPr>
    </w:p>
    <w:p w:rsidR="00D637FD" w:rsidRPr="00D637FD" w:rsidRDefault="00D637FD" w:rsidP="00D637FD">
      <w:pPr>
        <w:tabs>
          <w:tab w:val="left" w:pos="2268"/>
        </w:tabs>
        <w:ind w:leftChars="7" w:left="15"/>
        <w:outlineLvl w:val="0"/>
        <w:rPr>
          <w:noProof/>
          <w:szCs w:val="21"/>
        </w:rPr>
      </w:pPr>
      <w:r w:rsidRPr="00D637FD">
        <w:rPr>
          <w:rFonts w:hint="eastAsia"/>
          <w:szCs w:val="21"/>
        </w:rPr>
        <w:t>受付番号</w:t>
      </w:r>
      <w:r w:rsidRPr="00D637FD">
        <w:rPr>
          <w:szCs w:val="21"/>
        </w:rPr>
        <w:t>217</w:t>
      </w:r>
      <w:r w:rsidRPr="00D637FD">
        <w:rPr>
          <w:rFonts w:hint="eastAsia"/>
          <w:szCs w:val="21"/>
        </w:rPr>
        <w:t>号：</w:t>
      </w:r>
      <w:r w:rsidRPr="00D637FD">
        <w:rPr>
          <w:rFonts w:ascii="ＭＳ Ｐゴシック" w:eastAsia="ＭＳ Ｐゴシック" w:cs="ＭＳ Ｐゴシック" w:hint="eastAsia"/>
          <w:color w:val="000000"/>
          <w:kern w:val="0"/>
          <w:szCs w:val="21"/>
        </w:rPr>
        <w:t>生活習慣病、老年病ならびに長寿に関連する因子の解明に関する研究</w:t>
      </w:r>
      <w:r w:rsidRPr="00D637FD">
        <w:rPr>
          <w:rFonts w:hint="eastAsia"/>
          <w:szCs w:val="21"/>
        </w:rPr>
        <w:t xml:space="preserve">　　　　　　　　　　　　　　　　　　　　　　　　　　　　　　　　　　　　</w:t>
      </w:r>
      <w:r w:rsidRPr="00D637FD">
        <w:rPr>
          <w:szCs w:val="21"/>
        </w:rPr>
        <w:tab/>
      </w:r>
      <w:r w:rsidRPr="00D637FD">
        <w:rPr>
          <w:rFonts w:hint="eastAsia"/>
          <w:szCs w:val="21"/>
        </w:rPr>
        <w:t>神経病学</w:t>
      </w:r>
      <w:r w:rsidRPr="00D637FD">
        <w:rPr>
          <w:rFonts w:hint="eastAsia"/>
          <w:noProof/>
          <w:szCs w:val="21"/>
        </w:rPr>
        <w:t>講座　神経内科・老年病学　教授　髙嶋　博</w:t>
      </w:r>
    </w:p>
    <w:p w:rsidR="00D637FD" w:rsidRPr="00D637FD" w:rsidRDefault="00D637FD" w:rsidP="00D637FD">
      <w:pPr>
        <w:rPr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p w:rsidR="00D637FD" w:rsidRPr="00D637FD" w:rsidRDefault="00D637FD" w:rsidP="00D637FD">
      <w:pPr>
        <w:tabs>
          <w:tab w:val="left" w:pos="2268"/>
        </w:tabs>
        <w:ind w:leftChars="100" w:left="210" w:firstLine="840"/>
        <w:jc w:val="right"/>
        <w:rPr>
          <w:noProof/>
          <w:szCs w:val="21"/>
        </w:rPr>
      </w:pPr>
    </w:p>
    <w:p w:rsidR="00D637FD" w:rsidRPr="00D637FD" w:rsidRDefault="00D637FD" w:rsidP="00D637FD">
      <w:pPr>
        <w:tabs>
          <w:tab w:val="left" w:pos="2268"/>
        </w:tabs>
        <w:ind w:leftChars="9" w:left="19"/>
        <w:outlineLvl w:val="0"/>
        <w:rPr>
          <w:noProof/>
          <w:szCs w:val="21"/>
        </w:rPr>
      </w:pPr>
      <w:r w:rsidRPr="00D637FD">
        <w:rPr>
          <w:rFonts w:hint="eastAsia"/>
          <w:szCs w:val="21"/>
        </w:rPr>
        <w:t>受付番号</w:t>
      </w:r>
      <w:r w:rsidRPr="00D637FD">
        <w:rPr>
          <w:szCs w:val="21"/>
        </w:rPr>
        <w:t>218</w:t>
      </w:r>
      <w:r w:rsidRPr="00D637FD">
        <w:rPr>
          <w:rFonts w:hint="eastAsia"/>
          <w:szCs w:val="21"/>
        </w:rPr>
        <w:t>号：</w:t>
      </w:r>
      <w:r w:rsidRPr="00D637FD">
        <w:rPr>
          <w:rFonts w:ascii="ＭＳ Ｐゴシック" w:eastAsia="ＭＳ Ｐゴシック" w:cs="ＭＳ Ｐゴシック" w:hint="eastAsia"/>
          <w:color w:val="000000"/>
          <w:kern w:val="0"/>
          <w:szCs w:val="21"/>
        </w:rPr>
        <w:t xml:space="preserve">遺伝性神経疾患の遺伝子解析と病態解明ならびに治療法，予防法の開発に関する研究　</w:t>
      </w:r>
    </w:p>
    <w:p w:rsidR="00D637FD" w:rsidRPr="00D637FD" w:rsidRDefault="00D637FD" w:rsidP="00D637FD">
      <w:pPr>
        <w:tabs>
          <w:tab w:val="left" w:pos="2268"/>
        </w:tabs>
        <w:ind w:leftChars="100" w:left="210" w:firstLine="840"/>
        <w:jc w:val="right"/>
        <w:rPr>
          <w:noProof/>
          <w:szCs w:val="21"/>
        </w:rPr>
      </w:pPr>
      <w:r w:rsidRPr="00D637FD">
        <w:rPr>
          <w:szCs w:val="21"/>
        </w:rPr>
        <w:tab/>
      </w:r>
      <w:r w:rsidRPr="00D637FD">
        <w:rPr>
          <w:rFonts w:hint="eastAsia"/>
          <w:szCs w:val="21"/>
        </w:rPr>
        <w:t>神経病学</w:t>
      </w:r>
      <w:r w:rsidRPr="00D637FD">
        <w:rPr>
          <w:rFonts w:hint="eastAsia"/>
          <w:noProof/>
          <w:szCs w:val="21"/>
        </w:rPr>
        <w:t>講座　神経内科・老年病学　教授　髙嶋　博</w:t>
      </w:r>
    </w:p>
    <w:p w:rsidR="00F836E6" w:rsidRPr="00D637FD" w:rsidRDefault="00F836E6" w:rsidP="00045A4A">
      <w:pPr>
        <w:rPr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sectPr w:rsidR="00F836E6" w:rsidRPr="00D63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45A4A"/>
    <w:rsid w:val="00081A53"/>
    <w:rsid w:val="000B2A71"/>
    <w:rsid w:val="000F0678"/>
    <w:rsid w:val="00234BF6"/>
    <w:rsid w:val="002B6891"/>
    <w:rsid w:val="00364A47"/>
    <w:rsid w:val="00401F23"/>
    <w:rsid w:val="00416089"/>
    <w:rsid w:val="004370C3"/>
    <w:rsid w:val="00442633"/>
    <w:rsid w:val="00457E9D"/>
    <w:rsid w:val="004A0388"/>
    <w:rsid w:val="004A736F"/>
    <w:rsid w:val="004E08E4"/>
    <w:rsid w:val="00575719"/>
    <w:rsid w:val="005F39FC"/>
    <w:rsid w:val="006C4235"/>
    <w:rsid w:val="006D5937"/>
    <w:rsid w:val="00701B74"/>
    <w:rsid w:val="00712A95"/>
    <w:rsid w:val="0073621F"/>
    <w:rsid w:val="007611C1"/>
    <w:rsid w:val="008274D0"/>
    <w:rsid w:val="0083669C"/>
    <w:rsid w:val="0084131F"/>
    <w:rsid w:val="008B508B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C0505C"/>
    <w:rsid w:val="00D637FD"/>
    <w:rsid w:val="00D87CC1"/>
    <w:rsid w:val="00E501A8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2015-12-02T05:18:00Z</dcterms:created>
  <dcterms:modified xsi:type="dcterms:W3CDTF">2015-12-02T05:18:00Z</dcterms:modified>
</cp:coreProperties>
</file>